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C8ADA09"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U.S. Supreme Court Records and Briefs, 1832-1978</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5DB5FDD" w14:textId="77777777">
      <w:pPr>
        <w:pStyle w:val="NoSpacing"/>
        <w:spacing w:line="360" w:lineRule="auto"/>
        <w:rPr>
          <w:rFonts w:ascii="Arial" w:hAnsi="Arial" w:cs="Arial"/>
        </w:rPr>
      </w:pPr>
    </w:p>
    <w:p w:rsidR="008225FF" w:rsidRPr="002E763B" w:rsidP="002E763B" w14:paraId="3BF97DE6"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U.S. SUPREME COURT RECORDS AND BRIEFS, 1832-1978</w:t>
      </w:r>
      <w:r w:rsidRPr="0000204D">
        <w:rPr>
          <w:rFonts w:ascii="Arial" w:hAnsi="Arial" w:cs="Arial"/>
          <w:b/>
          <w:bCs/>
        </w:rPr>
        <w:t>?</w:t>
      </w:r>
    </w:p>
    <w:p w:rsidR="008225FF" w:rsidRPr="002E763B" w:rsidP="002E763B" w14:paraId="6D5FA782" w14:textId="77777777">
      <w:pPr>
        <w:pStyle w:val="NoSpacing"/>
        <w:spacing w:line="360" w:lineRule="auto"/>
        <w:rPr>
          <w:rFonts w:ascii="Arial" w:hAnsi="Arial" w:cs="Arial"/>
        </w:rPr>
      </w:pPr>
    </w:p>
    <w:p w:rsidR="008225FF" w:rsidRPr="002E763B" w:rsidP="002E763B" w14:paraId="09AA26F5" w14:textId="77777777">
      <w:pPr>
        <w:pStyle w:val="NoSpacing"/>
        <w:spacing w:line="360" w:lineRule="auto"/>
        <w:rPr>
          <w:rFonts w:ascii="Arial" w:hAnsi="Arial" w:cs="Arial"/>
        </w:rPr>
      </w:pPr>
      <w:r w:rsidRPr="003C0394">
        <w:rPr>
          <w:rFonts w:ascii="Arial" w:hAnsi="Arial" w:cs="Arial"/>
          <w:noProof/>
        </w:rPr>
        <w:t>This archive contains more than 10.8 million pages of the most-studied cases that resulted in landmark decisions. It provides transcripts, applications for review, motions, petitions, and other official papers, and information from cases that were denied certiorari.</w:t>
      </w:r>
    </w:p>
    <w:p w:rsidR="008225FF" w:rsidRPr="002E763B" w:rsidP="002E763B" w14:paraId="5FA53AE0" w14:textId="77777777">
      <w:pPr>
        <w:pStyle w:val="NoSpacing"/>
        <w:pBdr>
          <w:bottom w:val="single" w:sz="4" w:space="1" w:color="auto"/>
        </w:pBdr>
        <w:spacing w:line="360" w:lineRule="auto"/>
        <w:rPr>
          <w:rFonts w:ascii="Arial" w:hAnsi="Arial" w:cs="Arial"/>
        </w:rPr>
      </w:pPr>
    </w:p>
    <w:p w:rsidR="008225FF" w:rsidRPr="002E763B" w:rsidP="002E763B" w14:paraId="60D09437" w14:textId="77777777">
      <w:pPr>
        <w:pStyle w:val="NoSpacing"/>
        <w:spacing w:line="360" w:lineRule="auto"/>
        <w:rPr>
          <w:rFonts w:ascii="Arial" w:hAnsi="Arial" w:cs="Arial"/>
        </w:rPr>
      </w:pPr>
    </w:p>
    <w:p w:rsidR="008225FF" w:rsidRPr="002E763B" w:rsidP="002E763B" w14:paraId="3CD2F0F3"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372747F" w14:textId="77777777">
      <w:pPr>
        <w:pStyle w:val="NoSpacing"/>
        <w:spacing w:line="360" w:lineRule="auto"/>
        <w:rPr>
          <w:rFonts w:ascii="Arial" w:hAnsi="Arial" w:cs="Arial"/>
        </w:rPr>
      </w:pPr>
    </w:p>
    <w:p w:rsidR="008225FF" w:rsidRPr="002E763B" w:rsidP="002E763B" w14:paraId="58EBD3EC"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A2DEFE1" w14:textId="77777777">
      <w:pPr>
        <w:pStyle w:val="NoSpacing"/>
        <w:spacing w:line="360" w:lineRule="auto"/>
        <w:rPr>
          <w:rFonts w:ascii="Arial" w:hAnsi="Arial" w:cs="Arial"/>
        </w:rPr>
      </w:pPr>
    </w:p>
    <w:p w:rsidR="008225FF" w:rsidRPr="002E763B" w:rsidP="002E763B" w14:paraId="7F588132"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161620A" w14:textId="77777777">
      <w:pPr>
        <w:pStyle w:val="NoSpacing"/>
        <w:pBdr>
          <w:bottom w:val="single" w:sz="4" w:space="1" w:color="auto"/>
        </w:pBdr>
        <w:spacing w:line="360" w:lineRule="auto"/>
        <w:rPr>
          <w:rFonts w:ascii="Arial" w:hAnsi="Arial" w:cs="Arial"/>
        </w:rPr>
      </w:pPr>
    </w:p>
    <w:p w:rsidR="008225FF" w:rsidRPr="002E763B" w:rsidP="002E763B" w14:paraId="0FFACB50" w14:textId="77777777">
      <w:pPr>
        <w:pStyle w:val="NoSpacing"/>
        <w:spacing w:line="360" w:lineRule="auto"/>
        <w:rPr>
          <w:rFonts w:ascii="Arial" w:hAnsi="Arial" w:cs="Arial"/>
        </w:rPr>
      </w:pPr>
    </w:p>
    <w:p w:rsidR="008225FF" w:rsidRPr="002E763B" w:rsidP="002E763B" w14:paraId="23567FF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87761FC" w14:textId="77777777">
      <w:pPr>
        <w:pStyle w:val="NoSpacing"/>
        <w:spacing w:line="360" w:lineRule="auto"/>
        <w:rPr>
          <w:rFonts w:ascii="Arial" w:hAnsi="Arial" w:cs="Arial"/>
        </w:rPr>
      </w:pPr>
    </w:p>
    <w:p w:rsidR="008225FF" w:rsidRPr="002E763B" w:rsidP="002E763B" w14:paraId="26F6D46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64053E1"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